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8"/>
          <w:szCs w:val="28"/>
          <w:rtl w:val="0"/>
        </w:rPr>
        <w:t xml:space="preserve">Fundación Herdez presenta su curso Sabores de Tamales y bebidas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para conocer más sobre la tradición d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el Día de la Candelaria</w:t>
      </w:r>
    </w:p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Ciudad de México, a 07 de enero de 2019.-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Con motivo de la celebración del Día de la Candelaria,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Fundación Herdez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realizará el curso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Sabores de Tamales y bebidas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del 23 al 26 de enero, en el que los participantes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podrán d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escubrir y reconocer a través de métodos, sabores y aromas que acompañan la tradicional fiesta de la Candelaria, mezcla de dos culturas que desde hace ya mucho tiempo se mantienen presentes, con un contraste de ingredientes y diversas técnicas, se aprenderá paso a paso sobre la elaboración de los tamales y el delicioso atole que lo acompaña siempre en la mesa.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 curso será impartido por el chef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Raúl Traslosheros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Vicepresidente de la Editorial JM e instructor de la Escuela Mexicana de Cocina. Ha impartido seminarios, conferencias y talleres en la Licenciatura en Gastronomía del Grupo CEDVA.Colaboró en el libro Gastronomía mexicana (Larousse, 2006) y en el Diccionario Enciclopédico de Gastronomía Mexicana de Fundación Herdez en colaboración con Ricardo Muñoz Zurita. que ha participado en diversos programas de televisión y de radio, ha publicado diversos artículos en revistas especializadas.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Sabores de Tamales y bebidas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se realizará los días 23, 24, 25 de enero, de 9:00 a 13:00 horas, en el edificio histórico, sede de la Fundación, ubicado en Seminario 18, a un costado del Zócalo de la Ciudad de México, mientras el 26 de enero se realizará un recorrido por el mercado de Jamaica.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Las personas interesadas en inscribirse al curso y al recorrido, deberán hacerlo de forma previa en la sede de la Fundación, en los teléfonos 5522-8860 / 5522-5544 o a través del correo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fundación@herdez.com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y cubrir un donativo de $2,400 pesos. Hay cupo limitado. Aquellos que se inscriban antes del 11 de enero, tendrán un 10% de descuento en el costo de la inscripción.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Para conocer más sobre las actividades y publicaciones de Fundación Herdez, visita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www.fundacionherdez.com.mx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y sus redes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Acerca de Fundación Herdez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Fundación Herdez, A.C. es una asociación filantrópica sin fines de lucro que fue creada para brindar un servicio a la sociedad civil de nuestro país. Fue fundada en la ciudad de México en 1988 por don Enrique Hernández-Pons. La sede se encuentra en el Centro Histórico y su campo de acción abarca toda la República Mexicana. Sus objetivos responden a una visión institucional cuya misión y estrategias están orientadas a la realización de proyectos sociales, educativos, culturales, científicos y tecnológicos en el campo alimentario.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43175" cy="139838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081" l="0" r="0" t="4081"/>
                  <a:stretch>
                    <a:fillRect/>
                  </a:stretch>
                </pic:blipFill>
                <pic:spPr>
                  <a:xfrm>
                    <a:off x="0" y="0"/>
                    <a:ext cx="2543175" cy="13983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youtube.com/channel/UCDWei_PNViQ4M0BopdMGUHA" TargetMode="External"/><Relationship Id="rId9" Type="http://schemas.openxmlformats.org/officeDocument/2006/relationships/hyperlink" Target="https://www.facebook.com/Fundaci%C3%B3n-Herdez-AC-187297011323266/" TargetMode="External"/><Relationship Id="rId5" Type="http://schemas.openxmlformats.org/officeDocument/2006/relationships/styles" Target="styles.xml"/><Relationship Id="rId6" Type="http://schemas.openxmlformats.org/officeDocument/2006/relationships/hyperlink" Target="http://fundacionherdez.com/" TargetMode="External"/><Relationship Id="rId7" Type="http://schemas.openxmlformats.org/officeDocument/2006/relationships/hyperlink" Target="mailto:n@herdez.com" TargetMode="External"/><Relationship Id="rId8" Type="http://schemas.openxmlformats.org/officeDocument/2006/relationships/hyperlink" Target="http://www.fundacionherdez.com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